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1FD8" w14:textId="77777777" w:rsidR="000D5DD2" w:rsidRDefault="000D5DD2" w:rsidP="00F53B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Established under the </w:t>
      </w:r>
      <w:r w:rsidRPr="00AB20AD">
        <w:rPr>
          <w:rFonts w:ascii="Arial" w:hAnsi="Arial" w:cs="Arial"/>
          <w:bCs/>
          <w:i/>
          <w:spacing w:val="-3"/>
          <w:sz w:val="22"/>
          <w:szCs w:val="22"/>
        </w:rPr>
        <w:t>Mental Health Act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Mental Health Court is constituted by a Judge of the Supreme Court of Queensland, assisted in relation to psychiatric and </w:t>
      </w:r>
      <w:r w:rsidR="004D1B3D">
        <w:rPr>
          <w:rFonts w:ascii="Arial" w:hAnsi="Arial" w:cs="Arial"/>
          <w:bCs/>
          <w:spacing w:val="-3"/>
          <w:sz w:val="22"/>
          <w:szCs w:val="22"/>
        </w:rPr>
        <w:t xml:space="preserve">intellectual disability </w:t>
      </w:r>
      <w:r>
        <w:rPr>
          <w:rFonts w:ascii="Arial" w:hAnsi="Arial" w:cs="Arial"/>
          <w:bCs/>
          <w:spacing w:val="-3"/>
          <w:sz w:val="22"/>
          <w:szCs w:val="22"/>
        </w:rPr>
        <w:t>matters by one or two assisting clinicians to enable mentally ill and intellectually disabled offenders to be moved from the criminal justice system into the mental health system.</w:t>
      </w:r>
    </w:p>
    <w:p w14:paraId="0DEE5519" w14:textId="77777777" w:rsidR="000D5DD2" w:rsidRDefault="000D5DD2" w:rsidP="00F53B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assisting clinician </w:t>
      </w:r>
      <w:r w:rsidR="00C32CD3">
        <w:rPr>
          <w:rFonts w:ascii="Arial" w:hAnsi="Arial" w:cs="Arial"/>
          <w:bCs/>
          <w:spacing w:val="-3"/>
          <w:sz w:val="22"/>
          <w:szCs w:val="22"/>
        </w:rPr>
        <w:t>must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a psychiatrist or a person with expertise in the care of persons who have an intellectual disability.</w:t>
      </w:r>
    </w:p>
    <w:p w14:paraId="0B435955" w14:textId="77777777" w:rsidR="000D5DD2" w:rsidRDefault="000D5DD2" w:rsidP="00F53B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Mental Health Court are to determine references concerning questions of unsoundness of mind and fitness for trial in relation to person</w:t>
      </w:r>
      <w:r w:rsidR="00C32CD3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with mental illness </w:t>
      </w:r>
      <w:r w:rsidR="00C32CD3">
        <w:rPr>
          <w:rFonts w:ascii="Arial" w:hAnsi="Arial" w:cs="Arial"/>
          <w:bCs/>
          <w:spacing w:val="-3"/>
          <w:sz w:val="22"/>
          <w:szCs w:val="22"/>
        </w:rPr>
        <w:t>and/</w:t>
      </w:r>
      <w:r>
        <w:rPr>
          <w:rFonts w:ascii="Arial" w:hAnsi="Arial" w:cs="Arial"/>
          <w:bCs/>
          <w:spacing w:val="-3"/>
          <w:sz w:val="22"/>
          <w:szCs w:val="22"/>
        </w:rPr>
        <w:t>or intellectual disability who are charged with</w:t>
      </w:r>
      <w:r w:rsidR="004D1B3D">
        <w:rPr>
          <w:rFonts w:ascii="Arial" w:hAnsi="Arial" w:cs="Arial"/>
          <w:bCs/>
          <w:spacing w:val="-3"/>
          <w:sz w:val="22"/>
          <w:szCs w:val="22"/>
        </w:rPr>
        <w:t xml:space="preserve"> serious offences or other particular offences,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determine appeals from the Mental Health Review Tribunal and to inquire into the lawfulness of a patient’s detention in authorised mental health services.</w:t>
      </w:r>
    </w:p>
    <w:p w14:paraId="31C6BCAA" w14:textId="77777777" w:rsidR="000D5DD2" w:rsidRDefault="000D5DD2" w:rsidP="00F53B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76EE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following nominees be recommended to the Governor in Council for </w:t>
      </w:r>
      <w:r w:rsidR="0077005F">
        <w:rPr>
          <w:rFonts w:ascii="Arial" w:hAnsi="Arial" w:cs="Arial"/>
          <w:bCs/>
          <w:spacing w:val="-3"/>
          <w:sz w:val="22"/>
          <w:szCs w:val="22"/>
        </w:rPr>
        <w:t>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appointment as assisting clinicians to the Mental Health Court for </w:t>
      </w:r>
      <w:r w:rsidR="00C32CD3">
        <w:rPr>
          <w:rFonts w:ascii="Arial" w:hAnsi="Arial" w:cs="Arial"/>
          <w:bCs/>
          <w:spacing w:val="-3"/>
          <w:sz w:val="22"/>
          <w:szCs w:val="22"/>
        </w:rPr>
        <w:t>three-year terms</w:t>
      </w:r>
      <w:r w:rsidR="004D1B3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commencing on </w:t>
      </w:r>
      <w:r w:rsidR="0077005F">
        <w:rPr>
          <w:rFonts w:ascii="Arial" w:hAnsi="Arial" w:cs="Arial"/>
          <w:bCs/>
          <w:spacing w:val="-3"/>
          <w:sz w:val="22"/>
          <w:szCs w:val="22"/>
        </w:rPr>
        <w:t>1 March 2020</w:t>
      </w:r>
      <w:r w:rsidR="00A82048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896B502" w14:textId="50C1B24E" w:rsidR="000D5DD2" w:rsidRDefault="000D5DD2" w:rsidP="00F53B93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 Gav</w:t>
      </w:r>
      <w:r w:rsidR="00A82048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 Palk</w:t>
      </w:r>
    </w:p>
    <w:p w14:paraId="08AAD6DC" w14:textId="57236276" w:rsidR="000D5DD2" w:rsidRDefault="000D5DD2" w:rsidP="00F53B93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 Josephine Sundin</w:t>
      </w:r>
    </w:p>
    <w:p w14:paraId="1D017431" w14:textId="77777777" w:rsidR="000D5DD2" w:rsidRDefault="000D5DD2" w:rsidP="00F53B93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 Scott Harden</w:t>
      </w:r>
    </w:p>
    <w:p w14:paraId="038B17CB" w14:textId="54375378" w:rsidR="00C23D2B" w:rsidRDefault="000D5DD2" w:rsidP="00F53B93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 Jill Reddan</w:t>
      </w:r>
    </w:p>
    <w:p w14:paraId="698A0D84" w14:textId="005F379E" w:rsidR="00F53B93" w:rsidRDefault="00F53B93" w:rsidP="00F53B9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single"/>
        </w:rPr>
        <w:t>Attachments</w:t>
      </w:r>
    </w:p>
    <w:p w14:paraId="445D8EAD" w14:textId="22025EDE" w:rsidR="00F53B93" w:rsidRPr="0066113F" w:rsidRDefault="00F53B93" w:rsidP="00F53B93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Nil.</w:t>
      </w:r>
    </w:p>
    <w:sectPr w:rsidR="00F53B93" w:rsidRPr="0066113F" w:rsidSect="0066113F">
      <w:head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EA6C" w14:textId="77777777" w:rsidR="00CB761E" w:rsidRDefault="00CB761E">
      <w:r>
        <w:separator/>
      </w:r>
    </w:p>
  </w:endnote>
  <w:endnote w:type="continuationSeparator" w:id="0">
    <w:p w14:paraId="5B029E14" w14:textId="77777777" w:rsidR="00CB761E" w:rsidRDefault="00CB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68DD" w14:textId="77777777" w:rsidR="00CB761E" w:rsidRDefault="00CB761E">
      <w:r>
        <w:separator/>
      </w:r>
    </w:p>
  </w:footnote>
  <w:footnote w:type="continuationSeparator" w:id="0">
    <w:p w14:paraId="2517943F" w14:textId="77777777" w:rsidR="00CB761E" w:rsidRDefault="00CB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579D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B7106AA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A197F6D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D1B3D">
      <w:rPr>
        <w:rFonts w:ascii="Arial" w:hAnsi="Arial" w:cs="Arial"/>
        <w:b/>
        <w:sz w:val="22"/>
        <w:szCs w:val="22"/>
      </w:rPr>
      <w:t xml:space="preserve">November </w:t>
    </w:r>
    <w:r w:rsidR="000F026A">
      <w:rPr>
        <w:rFonts w:ascii="Arial" w:hAnsi="Arial" w:cs="Arial"/>
        <w:b/>
        <w:sz w:val="22"/>
        <w:szCs w:val="22"/>
      </w:rPr>
      <w:t>201</w:t>
    </w:r>
    <w:r w:rsidR="00B13288">
      <w:rPr>
        <w:rFonts w:ascii="Arial" w:hAnsi="Arial" w:cs="Arial"/>
        <w:b/>
        <w:sz w:val="22"/>
        <w:szCs w:val="22"/>
      </w:rPr>
      <w:t>9</w:t>
    </w:r>
  </w:p>
  <w:p w14:paraId="5F3A4001" w14:textId="77777777" w:rsidR="000D5DD2" w:rsidRDefault="000D5DD2" w:rsidP="000D5D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assisting clinicians to the Mental Health Court</w:t>
    </w:r>
  </w:p>
  <w:p w14:paraId="58B6442C" w14:textId="77777777" w:rsidR="000D5DD2" w:rsidRDefault="000D5DD2" w:rsidP="000D5D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636235B5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9A78CA"/>
    <w:multiLevelType w:val="hybridMultilevel"/>
    <w:tmpl w:val="4FCA6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26CD"/>
    <w:rsid w:val="00020BCE"/>
    <w:rsid w:val="00022F0A"/>
    <w:rsid w:val="000670D6"/>
    <w:rsid w:val="000757DC"/>
    <w:rsid w:val="00083DE1"/>
    <w:rsid w:val="0009109D"/>
    <w:rsid w:val="000B26F3"/>
    <w:rsid w:val="000C10AC"/>
    <w:rsid w:val="000C32F2"/>
    <w:rsid w:val="000D5DD2"/>
    <w:rsid w:val="000E6BC3"/>
    <w:rsid w:val="000F026A"/>
    <w:rsid w:val="000F52E2"/>
    <w:rsid w:val="000F65D0"/>
    <w:rsid w:val="00126F66"/>
    <w:rsid w:val="00127EB4"/>
    <w:rsid w:val="0013096E"/>
    <w:rsid w:val="00135097"/>
    <w:rsid w:val="001444C3"/>
    <w:rsid w:val="00153223"/>
    <w:rsid w:val="001632E6"/>
    <w:rsid w:val="001649D1"/>
    <w:rsid w:val="00180A1C"/>
    <w:rsid w:val="001A2427"/>
    <w:rsid w:val="001C0FF4"/>
    <w:rsid w:val="001C55D1"/>
    <w:rsid w:val="001C6A26"/>
    <w:rsid w:val="001D43E8"/>
    <w:rsid w:val="00215202"/>
    <w:rsid w:val="002229A8"/>
    <w:rsid w:val="00237D57"/>
    <w:rsid w:val="002710C9"/>
    <w:rsid w:val="002D0F0E"/>
    <w:rsid w:val="002E0EF2"/>
    <w:rsid w:val="002E1EB7"/>
    <w:rsid w:val="002F38FA"/>
    <w:rsid w:val="003275A5"/>
    <w:rsid w:val="00332A14"/>
    <w:rsid w:val="00341DCF"/>
    <w:rsid w:val="003638A6"/>
    <w:rsid w:val="00382B40"/>
    <w:rsid w:val="00383670"/>
    <w:rsid w:val="00385AF2"/>
    <w:rsid w:val="003A6BA7"/>
    <w:rsid w:val="004040D7"/>
    <w:rsid w:val="00420C73"/>
    <w:rsid w:val="0042145F"/>
    <w:rsid w:val="0044406B"/>
    <w:rsid w:val="004604FA"/>
    <w:rsid w:val="004619C1"/>
    <w:rsid w:val="00463334"/>
    <w:rsid w:val="0046671D"/>
    <w:rsid w:val="00492A0B"/>
    <w:rsid w:val="0049440A"/>
    <w:rsid w:val="004971D6"/>
    <w:rsid w:val="004B76AC"/>
    <w:rsid w:val="004D1B3D"/>
    <w:rsid w:val="004E301B"/>
    <w:rsid w:val="004F6074"/>
    <w:rsid w:val="00501413"/>
    <w:rsid w:val="0055022F"/>
    <w:rsid w:val="00551476"/>
    <w:rsid w:val="00575492"/>
    <w:rsid w:val="00592390"/>
    <w:rsid w:val="005E4B26"/>
    <w:rsid w:val="00653F5E"/>
    <w:rsid w:val="00654B44"/>
    <w:rsid w:val="006600BC"/>
    <w:rsid w:val="00660FFD"/>
    <w:rsid w:val="0066113F"/>
    <w:rsid w:val="00661CEF"/>
    <w:rsid w:val="00665C7B"/>
    <w:rsid w:val="0069315D"/>
    <w:rsid w:val="006A358D"/>
    <w:rsid w:val="006A588A"/>
    <w:rsid w:val="006C7CBB"/>
    <w:rsid w:val="006D3202"/>
    <w:rsid w:val="006E1AB8"/>
    <w:rsid w:val="006E61C0"/>
    <w:rsid w:val="0072032E"/>
    <w:rsid w:val="00734FE9"/>
    <w:rsid w:val="007469D2"/>
    <w:rsid w:val="00753DB3"/>
    <w:rsid w:val="0075584A"/>
    <w:rsid w:val="00755CB4"/>
    <w:rsid w:val="007622BF"/>
    <w:rsid w:val="0077005F"/>
    <w:rsid w:val="007845FA"/>
    <w:rsid w:val="007B2786"/>
    <w:rsid w:val="007B2AEA"/>
    <w:rsid w:val="007B3C20"/>
    <w:rsid w:val="007E2A84"/>
    <w:rsid w:val="007F0903"/>
    <w:rsid w:val="00807E00"/>
    <w:rsid w:val="0081694D"/>
    <w:rsid w:val="00840454"/>
    <w:rsid w:val="00880C71"/>
    <w:rsid w:val="008A74D0"/>
    <w:rsid w:val="008C20B3"/>
    <w:rsid w:val="008E0F03"/>
    <w:rsid w:val="008F3ECE"/>
    <w:rsid w:val="00907AFF"/>
    <w:rsid w:val="0092555B"/>
    <w:rsid w:val="0093382B"/>
    <w:rsid w:val="00936E2D"/>
    <w:rsid w:val="00967854"/>
    <w:rsid w:val="009B47CF"/>
    <w:rsid w:val="009D427B"/>
    <w:rsid w:val="009D6AF6"/>
    <w:rsid w:val="009E3934"/>
    <w:rsid w:val="00A27157"/>
    <w:rsid w:val="00A416E1"/>
    <w:rsid w:val="00A633FE"/>
    <w:rsid w:val="00A82048"/>
    <w:rsid w:val="00B13288"/>
    <w:rsid w:val="00B516EC"/>
    <w:rsid w:val="00B52ECE"/>
    <w:rsid w:val="00B90B3F"/>
    <w:rsid w:val="00BB376C"/>
    <w:rsid w:val="00BB3ADB"/>
    <w:rsid w:val="00BC7C50"/>
    <w:rsid w:val="00BF41AD"/>
    <w:rsid w:val="00C12450"/>
    <w:rsid w:val="00C129D5"/>
    <w:rsid w:val="00C23D2B"/>
    <w:rsid w:val="00C24C0D"/>
    <w:rsid w:val="00C32CD3"/>
    <w:rsid w:val="00C33BF0"/>
    <w:rsid w:val="00C37D5D"/>
    <w:rsid w:val="00CA7261"/>
    <w:rsid w:val="00CB761E"/>
    <w:rsid w:val="00CD65FD"/>
    <w:rsid w:val="00CD78F5"/>
    <w:rsid w:val="00CE2554"/>
    <w:rsid w:val="00CF41E9"/>
    <w:rsid w:val="00D03A18"/>
    <w:rsid w:val="00D063D5"/>
    <w:rsid w:val="00D173F8"/>
    <w:rsid w:val="00D33E23"/>
    <w:rsid w:val="00D4154A"/>
    <w:rsid w:val="00D60DC1"/>
    <w:rsid w:val="00D65782"/>
    <w:rsid w:val="00D74E47"/>
    <w:rsid w:val="00D80C56"/>
    <w:rsid w:val="00DB2171"/>
    <w:rsid w:val="00DC76F0"/>
    <w:rsid w:val="00DD214B"/>
    <w:rsid w:val="00DE47FE"/>
    <w:rsid w:val="00DF1A55"/>
    <w:rsid w:val="00DF7244"/>
    <w:rsid w:val="00E019A3"/>
    <w:rsid w:val="00E121C9"/>
    <w:rsid w:val="00E1567F"/>
    <w:rsid w:val="00E3089A"/>
    <w:rsid w:val="00E311A0"/>
    <w:rsid w:val="00E346A5"/>
    <w:rsid w:val="00E44F64"/>
    <w:rsid w:val="00E64A13"/>
    <w:rsid w:val="00F11DEF"/>
    <w:rsid w:val="00F35175"/>
    <w:rsid w:val="00F40983"/>
    <w:rsid w:val="00F446A2"/>
    <w:rsid w:val="00F47A8B"/>
    <w:rsid w:val="00F53B93"/>
    <w:rsid w:val="00F65735"/>
    <w:rsid w:val="00F953BA"/>
    <w:rsid w:val="00FA59E9"/>
    <w:rsid w:val="00FB586E"/>
    <w:rsid w:val="00FB6189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95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uiPriority w:val="99"/>
    <w:locked/>
    <w:rsid w:val="00C23D2B"/>
    <w:rPr>
      <w:rFonts w:eastAsia="Calibri"/>
      <w:color w:val="000000"/>
      <w:sz w:val="24"/>
      <w:lang w:val="en-AU" w:eastAsia="en-AU" w:bidi="ar-SA"/>
    </w:rPr>
  </w:style>
  <w:style w:type="character" w:styleId="CommentReference">
    <w:name w:val="annotation reference"/>
    <w:uiPriority w:val="99"/>
    <w:semiHidden/>
    <w:unhideWhenUsed/>
    <w:rsid w:val="0038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5AF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F2"/>
    <w:rPr>
      <w:rFonts w:ascii="Times New Roman" w:eastAsia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A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BC69-C133-4D58-A5F9-347027949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C19AD-FFFE-4CBB-9A1D-35768206B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CF08D-7A7F-4470-B493-00DDACDF8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93A8C-7FCF-4085-B1D3-451B49C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7</TotalTime>
  <Pages>1</Pages>
  <Words>195</Words>
  <Characters>1056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>https://www.cabinet.qld.gov.au/documents/2019/Nov/ApptMHC/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2020-07-20T03:04:00Z</cp:lastPrinted>
  <dcterms:created xsi:type="dcterms:W3CDTF">2020-08-21T04:52:00Z</dcterms:created>
  <dcterms:modified xsi:type="dcterms:W3CDTF">2020-09-10T04:53:00Z</dcterms:modified>
  <cp:category>Significant_Appointments,Health,Justice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